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ea5cd18184b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BEBB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BEBB AS</w:t>
      </w:r>
    </w:p>
    <w:sectPr>
      <w:headerReference xmlns:r="http://schemas.openxmlformats.org/officeDocument/2006/relationships" w:type="default" r:id="R30899ba52abd473f"/>
      <w:footerReference xmlns:r="http://schemas.openxmlformats.org/officeDocument/2006/relationships" w:type="default" r:id="Re560b376f907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99ba52abd473f" /><Relationship Type="http://schemas.openxmlformats.org/officeDocument/2006/relationships/footer" Target="/word/footer1.xml" Id="Re560b376f9074bed" /></Relationships>
</file>