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9f389cc7c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OPTIBOATS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10f076d48f03431f"/>
      <w:footerReference xmlns:r="http://schemas.openxmlformats.org/officeDocument/2006/relationships" w:type="default" r:id="R784e467cca31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076d48f03431f" /><Relationship Type="http://schemas.openxmlformats.org/officeDocument/2006/relationships/footer" Target="/word/footer1.xml" Id="R784e467cca314767" /></Relationships>
</file>