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b2de2ef5f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FARSUND MARINE &amp; OFFSHORE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FARSUND MARINE &amp; OFFSHORE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49dd051ea421a"/>
      <w:footerReference xmlns:r="http://schemas.openxmlformats.org/officeDocument/2006/relationships" w:type="default" r:id="R8a5b35201d9a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FARSUND MARINE &amp; OFFSHORE SERVICES AS   ·   Org.nr 913 072 278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FARSUND MARINE &amp; OFFSHORE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49dd051ea421a" /><Relationship Type="http://schemas.openxmlformats.org/officeDocument/2006/relationships/footer" Target="/word/footer1.xml" Id="R8a5b35201d9a4f5e" /></Relationships>
</file>