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9aede9ef742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KUNSTKOMPETANSE / ART ADVISORY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dc7d86bf5b484473"/>
      <w:footerReference xmlns:r="http://schemas.openxmlformats.org/officeDocument/2006/relationships" w:type="default" r:id="R35f4f48d515e41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7d86bf5b484473" /><Relationship Type="http://schemas.openxmlformats.org/officeDocument/2006/relationships/footer" Target="/word/footer1.xml" Id="R35f4f48d515e41bb" /></Relationships>
</file>