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d2c019ede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36adb2cbc4f51"/>
      <w:footerReference xmlns:r="http://schemas.openxmlformats.org/officeDocument/2006/relationships" w:type="default" r:id="R2afa3c37e353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36adb2cbc4f51" /><Relationship Type="http://schemas.openxmlformats.org/officeDocument/2006/relationships/footer" Target="/word/footer1.xml" Id="R2afa3c37e35349ea" /></Relationships>
</file>