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afa1fa1b6f45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VBM BYGGFORNYELSE AS.</w:t>
      </w:r>
    </w:p>
    <w:sectPr>
      <w:headerReference xmlns:r="http://schemas.openxmlformats.org/officeDocument/2006/relationships" w:type="default" r:id="Rbcc5816658cc4633"/>
      <w:footerReference xmlns:r="http://schemas.openxmlformats.org/officeDocument/2006/relationships" w:type="default" r:id="R2949211d80b548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c5816658cc4633" /><Relationship Type="http://schemas.openxmlformats.org/officeDocument/2006/relationships/footer" Target="/word/footer1.xml" Id="R2949211d80b548fe" /></Relationships>
</file>