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52be106f341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JUPITER INVEST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2bd129a9b06042b9"/>
      <w:footerReference xmlns:r="http://schemas.openxmlformats.org/officeDocument/2006/relationships" w:type="default" r:id="Re44c2bd84f4e4f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129a9b06042b9" /><Relationship Type="http://schemas.openxmlformats.org/officeDocument/2006/relationships/footer" Target="/word/footer1.xml" Id="Re44c2bd84f4e4fc0" /></Relationships>
</file>