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2474502dc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28e169c954075"/>
      <w:footerReference xmlns:r="http://schemas.openxmlformats.org/officeDocument/2006/relationships" w:type="default" r:id="R6bcfde4b952b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28e169c954075" /><Relationship Type="http://schemas.openxmlformats.org/officeDocument/2006/relationships/footer" Target="/word/footer1.xml" Id="R6bcfde4b952b4f38" /></Relationships>
</file>