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5e322a60f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KJÆRLIGHETSHJELP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KJÆRLIGHETSHJELP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fccd547ff4eea"/>
      <w:footerReference xmlns:r="http://schemas.openxmlformats.org/officeDocument/2006/relationships" w:type="default" r:id="Rc2b147290ff5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KJÆRLIGHETSHJELP AS   ·   Org.nr 916 897 936   ·   c/o Roy Hildre, Marius Skadsems vei 33A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KJÆRLIGHETSHJELP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fccd547ff4eea" /><Relationship Type="http://schemas.openxmlformats.org/officeDocument/2006/relationships/footer" Target="/word/footer1.xml" Id="Rc2b147290ff5422a" /></Relationships>
</file>