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dce88ed6f54fc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STEINODDEN 3 AS</w:t>
      </w:r>
    </w:p>
    <w:sectPr>
      <w:headerReference xmlns:r="http://schemas.openxmlformats.org/officeDocument/2006/relationships" w:type="default" r:id="R35d7213002cf4a45"/>
      <w:footerReference xmlns:r="http://schemas.openxmlformats.org/officeDocument/2006/relationships" w:type="default" r:id="Rbb9ff42b3ffa4c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3 AS   ·   Org.nr 917 487 421   ·   Gamle Eigerøyveien 80   ·   4373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d7213002cf4a45" /><Relationship Type="http://schemas.openxmlformats.org/officeDocument/2006/relationships/footer" Target="/word/footer1.xml" Id="Rbb9ff42b3ffa4c4e" /></Relationships>
</file>