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b59fddca6445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AES INVEST AS</w:t>
      </w:r>
    </w:p>
    <w:sectPr>
      <w:headerReference xmlns:r="http://schemas.openxmlformats.org/officeDocument/2006/relationships" w:type="default" r:id="Re26a95c36c62449c"/>
      <w:footerReference xmlns:r="http://schemas.openxmlformats.org/officeDocument/2006/relationships" w:type="default" r:id="Rbc962a7ce55a42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6a95c36c62449c" /><Relationship Type="http://schemas.openxmlformats.org/officeDocument/2006/relationships/footer" Target="/word/footer1.xml" Id="Rbc962a7ce55a4263" /></Relationships>
</file>