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a9d8d10f0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FAKSCO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954abfc3667f428c"/>
      <w:footerReference xmlns:r="http://schemas.openxmlformats.org/officeDocument/2006/relationships" w:type="default" r:id="R9379b6999f52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abfc3667f428c" /><Relationship Type="http://schemas.openxmlformats.org/officeDocument/2006/relationships/footer" Target="/word/footer1.xml" Id="R9379b6999f524155" /></Relationships>
</file>