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9ea2da812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085b0ed5d4ff0"/>
      <w:footerReference xmlns:r="http://schemas.openxmlformats.org/officeDocument/2006/relationships" w:type="default" r:id="R050295f251ae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FREDILLE AS   ·   Org.nr 920 052 444   ·   c/o Matheson, Skaujordveien 7D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085b0ed5d4ff0" /><Relationship Type="http://schemas.openxmlformats.org/officeDocument/2006/relationships/footer" Target="/word/footer1.xml" Id="R050295f251ae4d0f" /></Relationships>
</file>