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3a2d7973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e9489bb3a43ac"/>
      <w:footerReference xmlns:r="http://schemas.openxmlformats.org/officeDocument/2006/relationships" w:type="default" r:id="R2ba5c7bd246b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ENAKTIVA AS   ·   Org.nr 920 461 069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e9489bb3a43ac" /><Relationship Type="http://schemas.openxmlformats.org/officeDocument/2006/relationships/footer" Target="/word/footer1.xml" Id="R2ba5c7bd246b47d5" /></Relationships>
</file>