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23c4aabcc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WGS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WGS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094bff74247a2"/>
      <w:footerReference xmlns:r="http://schemas.openxmlformats.org/officeDocument/2006/relationships" w:type="default" r:id="Rcc93c4d5cc1f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WGS SOLUTIONS AS   ·   Org.nr 921 601 948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WGS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094bff74247a2" /><Relationship Type="http://schemas.openxmlformats.org/officeDocument/2006/relationships/footer" Target="/word/footer1.xml" Id="Rcc93c4d5cc1f4dae" /></Relationships>
</file>