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311f6434b41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WINSNES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b951fd78c95b44cc"/>
      <w:footerReference xmlns:r="http://schemas.openxmlformats.org/officeDocument/2006/relationships" w:type="default" r:id="Rdc30dacbf9f347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1fd78c95b44cc" /><Relationship Type="http://schemas.openxmlformats.org/officeDocument/2006/relationships/footer" Target="/word/footer1.xml" Id="Rdc30dacbf9f347bc" /></Relationships>
</file>