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3d92acc9984e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TERRA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TERRA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7034d20fe34fd1"/>
      <w:footerReference xmlns:r="http://schemas.openxmlformats.org/officeDocument/2006/relationships" w:type="default" r:id="R278450c27b2748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TERRA HOLDING AS   ·   Org.nr 923 748 849   ·   Barstølveien 11   ·   4636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TERRA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7034d20fe34fd1" /><Relationship Type="http://schemas.openxmlformats.org/officeDocument/2006/relationships/footer" Target="/word/footer1.xml" Id="R278450c27b2748b8" /></Relationships>
</file>