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7ba018341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688fc85eb81b4dcb"/>
      <w:footerReference xmlns:r="http://schemas.openxmlformats.org/officeDocument/2006/relationships" w:type="default" r:id="R123f2ccafb0b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fc85eb81b4dcb" /><Relationship Type="http://schemas.openxmlformats.org/officeDocument/2006/relationships/footer" Target="/word/footer1.xml" Id="R123f2ccafb0b4ff3" /></Relationships>
</file>