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6a7f0997d44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SKS NETTHANDEL AS</w:t>
      </w:r>
    </w:p>
    <w:sectPr>
      <w:headerReference xmlns:r="http://schemas.openxmlformats.org/officeDocument/2006/relationships" w:type="default" r:id="R15635b240fdb4846"/>
      <w:footerReference xmlns:r="http://schemas.openxmlformats.org/officeDocument/2006/relationships" w:type="default" r:id="Reb8222adb72c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35b240fdb4846" /><Relationship Type="http://schemas.openxmlformats.org/officeDocument/2006/relationships/footer" Target="/word/footer1.xml" Id="Reb8222adb72c4159" /></Relationships>
</file>