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ac46df8a8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KJELDSBERG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KJELDSBERG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3812d2cf1426f"/>
      <w:footerReference xmlns:r="http://schemas.openxmlformats.org/officeDocument/2006/relationships" w:type="default" r:id="Ra2061ed20718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KJELDSBERG INVEST AS   ·   Org.nr 926 311 328   ·   Arendalsgata 22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KJELDSBERG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3812d2cf1426f" /><Relationship Type="http://schemas.openxmlformats.org/officeDocument/2006/relationships/footer" Target="/word/footer1.xml" Id="Ra2061ed207184ad6" /></Relationships>
</file>