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007d11f424e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 SKRUER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06ec36912992437f"/>
      <w:footerReference xmlns:r="http://schemas.openxmlformats.org/officeDocument/2006/relationships" w:type="default" r:id="R631e7a01c8f2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c36912992437f" /><Relationship Type="http://schemas.openxmlformats.org/officeDocument/2006/relationships/footer" Target="/word/footer1.xml" Id="R631e7a01c8f24dd8" /></Relationships>
</file>