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faea1a3492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SICV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SICV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d7dd850dd441ce"/>
      <w:footerReference xmlns:r="http://schemas.openxmlformats.org/officeDocument/2006/relationships" w:type="default" r:id="R25e783cafb82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SICV AS   ·   Org.nr 926 334 921   ·   Grinilunden 24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d7dd850dd441ce" /><Relationship Type="http://schemas.openxmlformats.org/officeDocument/2006/relationships/footer" Target="/word/footer1.xml" Id="R25e783cafb824a38" /></Relationships>
</file>