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7364e78d5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Eiksmarka,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SICV AS</w:t>
      </w:r>
    </w:p>
    <w:sectPr>
      <w:headerReference xmlns:r="http://schemas.openxmlformats.org/officeDocument/2006/relationships" w:type="default" r:id="Rbf67bd579b6b47cd"/>
      <w:footerReference xmlns:r="http://schemas.openxmlformats.org/officeDocument/2006/relationships" w:type="default" r:id="R3eb25678b3d3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SICV AS   ·   Org.nr 926 334 921   ·   Grinilunden 24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7bd579b6b47cd" /><Relationship Type="http://schemas.openxmlformats.org/officeDocument/2006/relationships/footer" Target="/word/footer1.xml" Id="R3eb25678b3d349ae" /></Relationships>
</file>