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e17bea1604f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PROSJEKT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PROSJEKT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3a3fa1ed9d46a6"/>
      <w:footerReference xmlns:r="http://schemas.openxmlformats.org/officeDocument/2006/relationships" w:type="default" r:id="Rf6abc7457251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INVEST AS   ·   Org.nr 926 838 113   ·   Myrerveien 30B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a3fa1ed9d46a6" /><Relationship Type="http://schemas.openxmlformats.org/officeDocument/2006/relationships/footer" Target="/word/footer1.xml" Id="Rf6abc74572514fcc" /></Relationships>
</file>