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715d9b475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BKI HOLDING AS</w:t>
      </w:r>
    </w:p>
    <w:sectPr>
      <w:headerReference xmlns:r="http://schemas.openxmlformats.org/officeDocument/2006/relationships" w:type="default" r:id="R47b274e87a9e45dc"/>
      <w:footerReference xmlns:r="http://schemas.openxmlformats.org/officeDocument/2006/relationships" w:type="default" r:id="R5996549a7cc9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BKI HOLDING AS   ·   Org.nr 928 115 607   ·   c/o Shapemaker AS, John Strandruds vei 10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274e87a9e45dc" /><Relationship Type="http://schemas.openxmlformats.org/officeDocument/2006/relationships/footer" Target="/word/footer1.xml" Id="R5996549a7cc94b93" /></Relationships>
</file>