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fe2212216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aed378f6577f495d"/>
      <w:footerReference xmlns:r="http://schemas.openxmlformats.org/officeDocument/2006/relationships" w:type="default" r:id="R30259b662b2b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378f6577f495d" /><Relationship Type="http://schemas.openxmlformats.org/officeDocument/2006/relationships/footer" Target="/word/footer1.xml" Id="R30259b662b2b42a4" /></Relationships>
</file>