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df986e0e2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CILLI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CILLI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a9bb4a2e34f67"/>
      <w:footerReference xmlns:r="http://schemas.openxmlformats.org/officeDocument/2006/relationships" w:type="default" r:id="R3e3155436731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CILLI HOLDING AS   ·   Org.nr 930 697 095   ·   c/o Cecilie Irgens, Fürstveien 1C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CILLI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a9bb4a2e34f67" /><Relationship Type="http://schemas.openxmlformats.org/officeDocument/2006/relationships/footer" Target="/word/footer1.xml" Id="R3e31554367314a65" /></Relationships>
</file>