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6b0150003945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TGL O-INVEST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TGL O-INVEST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e51ede2dd44203"/>
      <w:footerReference xmlns:r="http://schemas.openxmlformats.org/officeDocument/2006/relationships" w:type="default" r:id="R0432b6135d534c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TGL O-INVEST AS   ·   Org.nr 932 186 039   ·   C/O Gaute Lyngstad, Brantenborgveien 22   ·   0778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TGL O-INVEST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e51ede2dd44203" /><Relationship Type="http://schemas.openxmlformats.org/officeDocument/2006/relationships/footer" Target="/word/footer1.xml" Id="R0432b6135d534c92" /></Relationships>
</file>