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47f483fff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AUTOMOTIVE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AUTOMOTIVE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8e686515545e9"/>
      <w:footerReference xmlns:r="http://schemas.openxmlformats.org/officeDocument/2006/relationships" w:type="default" r:id="R1edfd0aa1d3b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8e686515545e9" /><Relationship Type="http://schemas.openxmlformats.org/officeDocument/2006/relationships/footer" Target="/word/footer1.xml" Id="R1edfd0aa1d3b46e4" /></Relationships>
</file>