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6eb1202e3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MULTI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MULTI REGNSKAP AS</w:t>
      </w:r>
    </w:p>
    <w:sectPr>
      <w:headerReference xmlns:r="http://schemas.openxmlformats.org/officeDocument/2006/relationships" w:type="default" r:id="Rb7db5a6653144fd5"/>
      <w:footerReference xmlns:r="http://schemas.openxmlformats.org/officeDocument/2006/relationships" w:type="default" r:id="R3700a26121ce48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b5a6653144fd5" /><Relationship Type="http://schemas.openxmlformats.org/officeDocument/2006/relationships/footer" Target="/word/footer1.xml" Id="R3700a26121ce48fa" /></Relationships>
</file>