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fc66e3f04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aa900dfe544e9"/>
      <w:footerReference xmlns:r="http://schemas.openxmlformats.org/officeDocument/2006/relationships" w:type="default" r:id="Rf440ed518caf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aa900dfe544e9" /><Relationship Type="http://schemas.openxmlformats.org/officeDocument/2006/relationships/footer" Target="/word/footer1.xml" Id="Rf440ed518caf428e" /></Relationships>
</file>