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353d2ea8841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VESTHAUGANE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VESTHAUGANE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a1cb8228824b5e"/>
      <w:footerReference xmlns:r="http://schemas.openxmlformats.org/officeDocument/2006/relationships" w:type="default" r:id="R643cc5e6b7424d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a1cb8228824b5e" /><Relationship Type="http://schemas.openxmlformats.org/officeDocument/2006/relationships/footer" Target="/word/footer1.xml" Id="R643cc5e6b7424d48" /></Relationships>
</file>