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26dcd1c92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d0bda915ceb945a9"/>
      <w:footerReference xmlns:r="http://schemas.openxmlformats.org/officeDocument/2006/relationships" w:type="default" r:id="R6d0f3d21f8cd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da915ceb945a9" /><Relationship Type="http://schemas.openxmlformats.org/officeDocument/2006/relationships/footer" Target="/word/footer1.xml" Id="R6d0f3d21f8cd4ee2" /></Relationships>
</file>