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d5f16f547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INSULA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INSULA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478279c9f4c46"/>
      <w:footerReference xmlns:r="http://schemas.openxmlformats.org/officeDocument/2006/relationships" w:type="default" r:id="Rbc24b2f8180b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INSULA AS   ·   Org.nr 960 756 932   ·   Storeidøya   ·   8370 LEKNES   ·   Tlf. 76 08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478279c9f4c46" /><Relationship Type="http://schemas.openxmlformats.org/officeDocument/2006/relationships/footer" Target="/word/footer1.xml" Id="Rbc24b2f8180b4ee6" /></Relationships>
</file>