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c556297504c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24e0fa16144f99"/>
      <w:footerReference xmlns:r="http://schemas.openxmlformats.org/officeDocument/2006/relationships" w:type="default" r:id="Rec0a9615d47f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BEDRIFTSEIENDOM AS   ·   Org.nr 968 048 643   ·   v/Høyer-Jonassen, Brandeheivegen 6   ·   4700 VENNESLA   ·   Tlf. 38 15 64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24e0fa16144f99" /><Relationship Type="http://schemas.openxmlformats.org/officeDocument/2006/relationships/footer" Target="/word/footer1.xml" Id="Rec0a9615d47f454c" /></Relationships>
</file>