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e2da358e94e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GRØTERUD BULLDOZERLAG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01c2ef67f9a843be"/>
      <w:footerReference xmlns:r="http://schemas.openxmlformats.org/officeDocument/2006/relationships" w:type="default" r:id="Rb5e92ca17f4b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2ef67f9a843be" /><Relationship Type="http://schemas.openxmlformats.org/officeDocument/2006/relationships/footer" Target="/word/footer1.xml" Id="Rb5e92ca17f4b4f87" /></Relationships>
</file>