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36360e50048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PINSEMENIGHETEN BETANIA STATHELLE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PINSEMENIGHETEN BETANIA STATHELLE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a3383dc91f4788"/>
      <w:footerReference xmlns:r="http://schemas.openxmlformats.org/officeDocument/2006/relationships" w:type="default" r:id="R53b31abd9cb045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PINSEMENIGHETEN BETANIA STATHELLE   ·   Org.nr 971 322 136   ·   Reiduns vei 1   ·   3961 STATHELLE   ·   Tlf. 35 96 24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PINSEMENIGHETEN BETANIA STATHELLE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a3383dc91f4788" /><Relationship Type="http://schemas.openxmlformats.org/officeDocument/2006/relationships/footer" Target="/word/footer1.xml" Id="R53b31abd9cb0452b" /></Relationships>
</file>