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9450e1d9847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MAGNAR GRENDAL</w:t>
      </w:r>
    </w:p>
    <w:sectPr>
      <w:headerReference xmlns:r="http://schemas.openxmlformats.org/officeDocument/2006/relationships" w:type="default" r:id="Ra8c89a7b96184aeb"/>
      <w:footerReference xmlns:r="http://schemas.openxmlformats.org/officeDocument/2006/relationships" w:type="default" r:id="R7416e3f9cc32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89a7b96184aeb" /><Relationship Type="http://schemas.openxmlformats.org/officeDocument/2006/relationships/footer" Target="/word/footer1.xml" Id="R7416e3f9cc324bbc" /></Relationships>
</file>