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1e53a801d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BLAKSTAD MONRAD-HANSEN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BLAKSTAD MONRAD-HANSEN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a163225a642af"/>
      <w:footerReference xmlns:r="http://schemas.openxmlformats.org/officeDocument/2006/relationships" w:type="default" r:id="Rbba6ac96aeb34d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BLAKSTAD MONRAD-HANSEN AS   ·   Org.nr 974 532 743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BLAKSTAD MONRAD-HANSEN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a163225a642af" /><Relationship Type="http://schemas.openxmlformats.org/officeDocument/2006/relationships/footer" Target="/word/footer1.xml" Id="Rbba6ac96aeb34dcb" /></Relationships>
</file>