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ddf0eeff3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c6d209e2504a4c"/>
      <w:footerReference xmlns:r="http://schemas.openxmlformats.org/officeDocument/2006/relationships" w:type="default" r:id="R7fb0f05b2398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VISENTO AS   ·   Org.nr 977 387 213   ·   Skonnerten 9   ·   1394 NESBRU   ·   Tlf. 66 84 56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6d209e2504a4c" /><Relationship Type="http://schemas.openxmlformats.org/officeDocument/2006/relationships/footer" Target="/word/footer1.xml" Id="R7fb0f05b239844e3" /></Relationships>
</file>