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c20e71e214b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SCB KONTORSYSTEMER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SCB KONTORSYSTEMER AS</w:t>
      </w:r>
    </w:p>
    <w:sectPr>
      <w:headerReference xmlns:r="http://schemas.openxmlformats.org/officeDocument/2006/relationships" w:type="default" r:id="R41d212f2b413460e"/>
      <w:footerReference xmlns:r="http://schemas.openxmlformats.org/officeDocument/2006/relationships" w:type="default" r:id="R3c65e5ba4ec8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SCB KONTORSYSTEMER AS   ·   Org.nr 979 528 310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SCB KONTORSYSTEMER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d212f2b413460e" /><Relationship Type="http://schemas.openxmlformats.org/officeDocument/2006/relationships/footer" Target="/word/footer1.xml" Id="R3c65e5ba4ec843c2" /></Relationships>
</file>