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bc5cea39144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SAKSENVIK EIENDOM DA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Rognan, 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SAKSENVIK EIENDOM DA</w:t>
      </w:r>
    </w:p>
    <w:sectPr>
      <w:headerReference xmlns:r="http://schemas.openxmlformats.org/officeDocument/2006/relationships" w:type="default" r:id="R3cf2238ec8584916"/>
      <w:footerReference xmlns:r="http://schemas.openxmlformats.org/officeDocument/2006/relationships" w:type="default" r:id="R648331c59556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2238ec8584916" /><Relationship Type="http://schemas.openxmlformats.org/officeDocument/2006/relationships/footer" Target="/word/footer1.xml" Id="R648331c595564f39" /></Relationships>
</file>