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87fa7d02c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SAKSENVIK EIENDOM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31ad12a1e53e421c"/>
      <w:footerReference xmlns:r="http://schemas.openxmlformats.org/officeDocument/2006/relationships" w:type="default" r:id="R5c20b0a33afb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d12a1e53e421c" /><Relationship Type="http://schemas.openxmlformats.org/officeDocument/2006/relationships/footer" Target="/word/footer1.xml" Id="R5c20b0a33afb4ada" /></Relationships>
</file>