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e0185ca90c48c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BILTREND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Tromsdalen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Tromsdalen,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BILTREND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1bcad195dae4eb2"/>
      <w:footerReference xmlns:r="http://schemas.openxmlformats.org/officeDocument/2006/relationships" w:type="default" r:id="R575cc9fca757402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BILTREND AS   ·   Org.nr 980 689 921   ·   Solstrand   ·   9020 TROMSDALEN   ·   Tlf. 97 49 30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BILTREND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1bcad195dae4eb2" /><Relationship Type="http://schemas.openxmlformats.org/officeDocument/2006/relationships/footer" Target="/word/footer1.xml" Id="R575cc9fca757402c" /></Relationships>
</file>