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a273c6539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57bc3e89a49a3"/>
      <w:footerReference xmlns:r="http://schemas.openxmlformats.org/officeDocument/2006/relationships" w:type="default" r:id="R81e467cf7e7f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57bc3e89a49a3" /><Relationship Type="http://schemas.openxmlformats.org/officeDocument/2006/relationships/footer" Target="/word/footer1.xml" Id="R81e467cf7e7f4632" /></Relationships>
</file>