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92a0e38b0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341d32c9c4461"/>
      <w:footerReference xmlns:r="http://schemas.openxmlformats.org/officeDocument/2006/relationships" w:type="default" r:id="R345847521ae3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VVS AS   ·   Org.nr 983 148 387   ·   Øra 28   ·   7374 RØROS   ·   Tlf. 72 41 21 81   ·   rorosvvs@roros.net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341d32c9c4461" /><Relationship Type="http://schemas.openxmlformats.org/officeDocument/2006/relationships/footer" Target="/word/footer1.xml" Id="R345847521ae34371" /></Relationships>
</file>