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1fb679f6484d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Lier,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ATRACK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ATRACK ENTREPRENØR AS</w:t>
      </w:r>
    </w:p>
    <w:sectPr>
      <w:headerReference xmlns:r="http://schemas.openxmlformats.org/officeDocument/2006/relationships" w:type="default" r:id="Ra25644c684ed4572"/>
      <w:footerReference xmlns:r="http://schemas.openxmlformats.org/officeDocument/2006/relationships" w:type="default" r:id="Rbd3b3a5f7ea745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ATRACK ENTREPRENØR AS   ·   Org.nr 983 380 921   ·   Nordre Askvei 7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ATRACK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5644c684ed4572" /><Relationship Type="http://schemas.openxmlformats.org/officeDocument/2006/relationships/footer" Target="/word/footer1.xml" Id="Rbd3b3a5f7ea74521" /></Relationships>
</file>