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4834d1d81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a8b631e714df1"/>
      <w:footerReference xmlns:r="http://schemas.openxmlformats.org/officeDocument/2006/relationships" w:type="default" r:id="Rbd728a39b976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KE-EIENDOM AS   ·   Org.nr 983 629 083   ·   Krøraveien 5   ·   3535 KRØDEREN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a8b631e714df1" /><Relationship Type="http://schemas.openxmlformats.org/officeDocument/2006/relationships/footer" Target="/word/footer1.xml" Id="Rbd728a39b9764d62" /></Relationships>
</file>