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aedbcdeff48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ADVANCE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ADVANCE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12c24e60b4f57"/>
      <w:footerReference xmlns:r="http://schemas.openxmlformats.org/officeDocument/2006/relationships" w:type="default" r:id="Rb889f7fd6538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ADVANCE CONSULTING AS   ·   Org.nr 984 033 346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ADVANCE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12c24e60b4f57" /><Relationship Type="http://schemas.openxmlformats.org/officeDocument/2006/relationships/footer" Target="/word/footer1.xml" Id="Rb889f7fd65384132" /></Relationships>
</file>