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197a42508d4b2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ENERGIS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ENERGIS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6acfc47436b4a20"/>
      <w:footerReference xmlns:r="http://schemas.openxmlformats.org/officeDocument/2006/relationships" w:type="default" r:id="R6752b9e5d8f74b4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ENERGIS AS   ·   Org.nr 984 555 334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ENERGIS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acfc47436b4a20" /><Relationship Type="http://schemas.openxmlformats.org/officeDocument/2006/relationships/footer" Target="/word/footer1.xml" Id="R6752b9e5d8f74b4e" /></Relationships>
</file>